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湖州市经济和信息化局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关于2020年企业管理人员培训服务招标公告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为了规范培训服务采购行为，提高政府采购资金使用效益和培训班教学质量，促进廉政建设，湖州市经济和信息化局就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2020年企业管理人员培训服务进行公开招标采购，欢迎符合资质条件的供应商前来投标。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一、招标项目概况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2856"/>
        <w:gridCol w:w="1336"/>
        <w:gridCol w:w="1624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095" w:lineRule="atLeast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主题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（人）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时间</w:t>
            </w:r>
          </w:p>
        </w:tc>
        <w:tc>
          <w:tcPr>
            <w:tcW w:w="17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湖州市现代企业家能力素质提高班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50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10月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企业经营管理人员培训班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60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8月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3天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企业数字化转型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60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9月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3天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8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工业设计从业人员培训班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100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9月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</w:rPr>
              <w:t>2天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二、投标供应商资格要求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在中国境内注册的独立法人企业，具有独立承担民事责任的能力；具有良好的商业信誉和健全的财务会计制度；具有履行合同所必需的专业能力；近三年内没有重大违法记录。</w:t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必须是大专院校的所属机构或政府指定的培训基地。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三、供应商报名时间及地点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时间：2020年7月6日至2020年7月20日。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地点：浙江省湖州市吴兴区凤凰路730号经纬大厦607室。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四、须提交的文件资料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企业法人营业执照复印件（或组织机构代码证、事业单位法人证书）、税务登记证复印件，法人委托书等资料，所有复印件均应加盖公章。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针对投标项目完整的投标方案，包括培训内容、课时安排计划；师资力量（授课人员的情况）；参观考察对象；培训场地、地理位置、软硬件介绍；后勤保障及应急预案方案；服务承诺及优惠措施；投标人简介及相应荣誉等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分项报价明细表，包括教师授课费、场地费、书本费、参观考察费、学员住宿、餐饮、交通费、管理费、利润及税费等费用。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以上投标资料可通过快递、挂号信等形式递交。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五、中标程序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1、评标工作由市经信局负责组织，市经信局成立评标小组，按照《评标细则及标准》，对投标文件进行审查、质询、评审、综合评分，按分数高低，确定中标人。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2、市经信局自招标截止日起15个工作日内，发出中标通知书，并将在发布招标公告的同一网站公告中标结果。中标单位应按中标通知书规定的时间与市经信局签订办班合同。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六、联系方式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31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联系人：市经信局中小企业处钱筱枫；联系电话：0572-2880607；邮箱：814466682@qq.com。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420" w:lineRule="atLeast"/>
        <w:ind w:left="0" w:firstLine="496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420" w:lineRule="atLeast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湖州市经济和信息化局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                                                 2020年7月6日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653F"/>
    <w:rsid w:val="02D87913"/>
    <w:rsid w:val="1C43653F"/>
    <w:rsid w:val="30B00CB0"/>
    <w:rsid w:val="430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user</dc:creator>
  <cp:lastModifiedBy>巴斯光年</cp:lastModifiedBy>
  <dcterms:modified xsi:type="dcterms:W3CDTF">2020-07-10T11:52:47Z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