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宋体" w:hAnsi="宋体" w:cs="黑体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cs="黑体"/>
          <w:color w:val="000000"/>
          <w:sz w:val="36"/>
          <w:szCs w:val="36"/>
          <w:shd w:val="clear" w:color="auto" w:fill="FFFFFF"/>
        </w:rPr>
        <w:t>附件1：</w:t>
      </w:r>
    </w:p>
    <w:p>
      <w:pPr>
        <w:spacing w:line="640" w:lineRule="exact"/>
        <w:jc w:val="center"/>
        <w:rPr>
          <w:rFonts w:ascii="方正小标宋简体" w:hAnsi="黑体" w:eastAsia="方正小标宋简体" w:cs="黑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黑体" w:eastAsia="方正小标宋简体" w:cs="黑体"/>
          <w:color w:val="000000"/>
          <w:sz w:val="36"/>
          <w:szCs w:val="36"/>
          <w:shd w:val="clear" w:color="auto" w:fill="FFFFFF"/>
          <w:lang w:val="en-US" w:eastAsia="zh-CN"/>
        </w:rPr>
        <w:t>湖州师范学院第二届文化</w:t>
      </w:r>
      <w:r>
        <w:rPr>
          <w:rFonts w:hint="eastAsia" w:ascii="方正小标宋简体" w:hAnsi="黑体" w:eastAsia="方正小标宋简体" w:cs="黑体"/>
          <w:color w:val="000000"/>
          <w:sz w:val="36"/>
          <w:szCs w:val="36"/>
          <w:shd w:val="clear" w:color="auto" w:fill="FFFFFF"/>
        </w:rPr>
        <w:t>“白天鹅奖”申报书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504"/>
        <w:gridCol w:w="2360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ind w:firstLine="141" w:firstLineChars="5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申报人（团体）</w:t>
            </w:r>
          </w:p>
        </w:tc>
        <w:tc>
          <w:tcPr>
            <w:tcW w:w="4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申报奖项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文化建设奖（ 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文学创作奖（ ）    文艺创作奖（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理由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作品简介、获奖情况等，800字左右，可附页。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所属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（盖章）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评审委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员会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>
      <w:pPr>
        <w:spacing w:line="560" w:lineRule="exact"/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备注：此表一式三份，一份所在单位存档，一份宣传部存档、一份学校存档。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D6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2021-03-05T02:26:23Z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